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FF79" w14:textId="2C22BA44" w:rsidR="00F90EAD" w:rsidRPr="007B172C" w:rsidRDefault="007B2D83">
      <w:pPr>
        <w:rPr>
          <w:rFonts w:ascii="Arial" w:hAnsi="Arial" w:cs="Arial"/>
          <w:b/>
        </w:rPr>
      </w:pPr>
      <w:r w:rsidRPr="007B172C">
        <w:rPr>
          <w:rFonts w:ascii="Arial" w:hAnsi="Arial" w:cs="Arial"/>
          <w:b/>
        </w:rPr>
        <w:t>Designated Safeguarding Lead &amp; Attendance Officer</w:t>
      </w:r>
    </w:p>
    <w:p w14:paraId="77F9AD54" w14:textId="1EDE1FBC" w:rsidR="008D0C3C" w:rsidRPr="007B172C" w:rsidRDefault="008D0C3C">
      <w:pPr>
        <w:rPr>
          <w:rFonts w:ascii="Arial" w:hAnsi="Arial" w:cs="Arial"/>
          <w:b/>
        </w:rPr>
      </w:pPr>
      <w:r w:rsidRPr="007B172C">
        <w:rPr>
          <w:rFonts w:ascii="Arial" w:hAnsi="Arial" w:cs="Arial"/>
          <w:b/>
        </w:rPr>
        <w:t xml:space="preserve">Permanent, </w:t>
      </w:r>
      <w:r w:rsidR="007B2D83" w:rsidRPr="007B172C">
        <w:rPr>
          <w:rFonts w:ascii="Arial" w:hAnsi="Arial" w:cs="Arial"/>
          <w:b/>
        </w:rPr>
        <w:t xml:space="preserve">Term Time plus 10 days </w:t>
      </w:r>
      <w:r w:rsidR="007B2D83" w:rsidRPr="007B172C">
        <w:rPr>
          <w:rFonts w:ascii="Arial" w:hAnsi="Arial" w:cs="Arial"/>
        </w:rPr>
        <w:t>(5 of which must be in the final week of August)</w:t>
      </w:r>
    </w:p>
    <w:p w14:paraId="407B70B1" w14:textId="66867BAC" w:rsidR="008D0C3C" w:rsidRPr="007B172C" w:rsidRDefault="008D0C3C">
      <w:pPr>
        <w:rPr>
          <w:rFonts w:ascii="Arial" w:hAnsi="Arial" w:cs="Arial"/>
          <w:b/>
        </w:rPr>
      </w:pPr>
      <w:r w:rsidRPr="007B172C">
        <w:rPr>
          <w:rFonts w:ascii="Arial" w:hAnsi="Arial" w:cs="Arial"/>
          <w:b/>
        </w:rPr>
        <w:t xml:space="preserve">Required for </w:t>
      </w:r>
      <w:r w:rsidR="007B2D83" w:rsidRPr="007B172C">
        <w:rPr>
          <w:rFonts w:ascii="Arial" w:hAnsi="Arial" w:cs="Arial"/>
          <w:b/>
        </w:rPr>
        <w:t>the start of the Summer Term (or sooner)</w:t>
      </w:r>
      <w:bookmarkStart w:id="0" w:name="_GoBack"/>
      <w:bookmarkEnd w:id="0"/>
    </w:p>
    <w:p w14:paraId="5A9F15D5" w14:textId="77777777" w:rsidR="008D0C3C" w:rsidRDefault="008D0C3C"/>
    <w:p w14:paraId="7E9B5422" w14:textId="2CF5F140" w:rsidR="007B2D83" w:rsidRPr="007B2D83" w:rsidRDefault="007B2D83" w:rsidP="007B2D83">
      <w:pPr>
        <w:rPr>
          <w:rFonts w:ascii="Arial" w:eastAsiaTheme="majorEastAsia" w:hAnsi="Arial" w:cs="Arial"/>
        </w:rPr>
      </w:pPr>
      <w:r>
        <w:rPr>
          <w:rFonts w:ascii="Arial" w:eastAsiaTheme="majorEastAsia" w:hAnsi="Arial" w:cs="Arial"/>
        </w:rPr>
        <w:t xml:space="preserve">Abbot’s Hill School are looking to appoint a </w:t>
      </w:r>
      <w:r w:rsidRPr="007B2D83">
        <w:rPr>
          <w:rFonts w:ascii="Arial" w:eastAsiaTheme="majorEastAsia" w:hAnsi="Arial" w:cs="Arial"/>
        </w:rPr>
        <w:t>DSL and Attendance Officer</w:t>
      </w:r>
      <w:r>
        <w:rPr>
          <w:rFonts w:ascii="Arial" w:eastAsiaTheme="majorEastAsia" w:hAnsi="Arial" w:cs="Arial"/>
        </w:rPr>
        <w:t xml:space="preserve"> to</w:t>
      </w:r>
      <w:r w:rsidRPr="007B2D83">
        <w:rPr>
          <w:rFonts w:ascii="Arial" w:eastAsiaTheme="majorEastAsia" w:hAnsi="Arial" w:cs="Arial"/>
        </w:rPr>
        <w:t xml:space="preserve"> take lead responsibility for safeguarding and child protection across the whole school (including online safety) - Nursery to Year 11. They will take part in strategy discussions and inter-agency meetings and contribute to the assessment of children. The Designated Safeguarding Lead should act with reference to Annex B of ‘Keeping Children Safe in Education’ (Sept 2019).</w:t>
      </w:r>
    </w:p>
    <w:p w14:paraId="5FE4D4DA" w14:textId="282E4E3B" w:rsidR="007B2D83" w:rsidRPr="007B2D83" w:rsidRDefault="00B46C78" w:rsidP="007B2D83">
      <w:pPr>
        <w:rPr>
          <w:rFonts w:ascii="Arial" w:eastAsiaTheme="majorEastAsia" w:hAnsi="Arial" w:cs="Arial"/>
        </w:rPr>
      </w:pPr>
      <w:r>
        <w:rPr>
          <w:rFonts w:ascii="Arial" w:eastAsiaTheme="majorEastAsia" w:hAnsi="Arial" w:cs="Arial"/>
        </w:rPr>
        <w:t xml:space="preserve">Our DSL &amp; Attendance Officer </w:t>
      </w:r>
      <w:r w:rsidR="007B2D83" w:rsidRPr="007B2D83">
        <w:rPr>
          <w:rFonts w:ascii="Arial" w:eastAsiaTheme="majorEastAsia" w:hAnsi="Arial" w:cs="Arial"/>
        </w:rPr>
        <w:t>will advise and support other members of staff on child welfare, safeguarding and child protection matters, and liaise with relevant agencies such as the local authority and police.</w:t>
      </w:r>
    </w:p>
    <w:p w14:paraId="23DD0BEF" w14:textId="77777777" w:rsidR="007B2D83" w:rsidRPr="007B2D83" w:rsidRDefault="007B2D83" w:rsidP="007B2D83">
      <w:pPr>
        <w:rPr>
          <w:rFonts w:ascii="Arial" w:hAnsi="Arial" w:cs="Arial"/>
        </w:rPr>
      </w:pPr>
      <w:r w:rsidRPr="007B2D83">
        <w:rPr>
          <w:rFonts w:ascii="Arial" w:eastAsia="Calibri" w:hAnsi="Arial" w:cs="Arial"/>
        </w:rPr>
        <w:t xml:space="preserve">The DSL will be approachable to the staff and student body so that possible safeguarding concerns can be raised and discussed. </w:t>
      </w:r>
    </w:p>
    <w:p w14:paraId="41C5A710" w14:textId="77777777" w:rsidR="007B2D83" w:rsidRPr="007B2D83" w:rsidRDefault="007B2D83" w:rsidP="007B2D83">
      <w:pPr>
        <w:rPr>
          <w:rFonts w:ascii="Arial" w:hAnsi="Arial" w:cs="Arial"/>
        </w:rPr>
      </w:pPr>
      <w:r w:rsidRPr="007B2D83">
        <w:rPr>
          <w:rFonts w:ascii="Arial" w:eastAsia="Calibri" w:hAnsi="Arial" w:cs="Arial"/>
        </w:rPr>
        <w:t>The DSL will work closely with the SLT, the pastoral team (including Heads of Year and the School Counsellor) and medical staff to ensure concerns are raised appropriately, in a timely fashion and that staff are supported through this as necessary and kept informed as appropriate.</w:t>
      </w:r>
    </w:p>
    <w:p w14:paraId="5B4E684E" w14:textId="77777777" w:rsidR="007B2D83" w:rsidRPr="007B2D83" w:rsidRDefault="007B2D83" w:rsidP="007B2D83">
      <w:pPr>
        <w:rPr>
          <w:rFonts w:ascii="Arial" w:eastAsiaTheme="majorEastAsia" w:hAnsi="Arial" w:cs="Arial"/>
          <w:b/>
          <w:bCs/>
        </w:rPr>
      </w:pPr>
      <w:r w:rsidRPr="007B2D83">
        <w:rPr>
          <w:rFonts w:ascii="Arial" w:eastAsiaTheme="majorEastAsia" w:hAnsi="Arial" w:cs="Arial"/>
        </w:rPr>
        <w:t xml:space="preserve">Abbot’s Hill currently has </w:t>
      </w:r>
      <w:r w:rsidRPr="007B2D83">
        <w:rPr>
          <w:rFonts w:ascii="Arial" w:eastAsiaTheme="majorEastAsia" w:hAnsi="Arial" w:cs="Arial"/>
          <w:b/>
          <w:bCs/>
        </w:rPr>
        <w:t>6</w:t>
      </w:r>
      <w:r w:rsidRPr="007B2D83">
        <w:rPr>
          <w:rFonts w:ascii="Arial" w:eastAsiaTheme="majorEastAsia" w:hAnsi="Arial" w:cs="Arial"/>
        </w:rPr>
        <w:t xml:space="preserve"> </w:t>
      </w:r>
      <w:r w:rsidRPr="007B2D83">
        <w:rPr>
          <w:rFonts w:ascii="Arial" w:eastAsiaTheme="majorEastAsia" w:hAnsi="Arial" w:cs="Arial"/>
          <w:b/>
          <w:bCs/>
        </w:rPr>
        <w:t>Deputy Designated Safeguarding Leads across the Nursery, Prep School and Senior School.</w:t>
      </w:r>
    </w:p>
    <w:p w14:paraId="463572F7" w14:textId="6CCB0DEA" w:rsidR="007B2D83" w:rsidRDefault="007B2D83" w:rsidP="007B2D83">
      <w:pPr>
        <w:rPr>
          <w:rFonts w:ascii="Arial" w:eastAsiaTheme="majorEastAsia" w:hAnsi="Arial" w:cs="Arial"/>
        </w:rPr>
      </w:pPr>
      <w:r w:rsidRPr="007B2D83">
        <w:rPr>
          <w:rFonts w:ascii="Arial" w:eastAsiaTheme="majorEastAsia" w:hAnsi="Arial" w:cs="Arial"/>
        </w:rPr>
        <w:t>Some safeguarding activities may be delegated to deputies (DDSLs), but the DSL will retain ultimate lead responsibility for safeguarding and child protection.</w:t>
      </w:r>
    </w:p>
    <w:p w14:paraId="09E90EB7" w14:textId="3794A81D" w:rsidR="007B2D83" w:rsidRDefault="007B2D83" w:rsidP="007B2D83">
      <w:pPr>
        <w:rPr>
          <w:rFonts w:ascii="Arial" w:eastAsiaTheme="majorEastAsia" w:hAnsi="Arial" w:cs="Arial"/>
        </w:rPr>
      </w:pPr>
      <w:r>
        <w:rPr>
          <w:rFonts w:ascii="Arial" w:eastAsiaTheme="majorEastAsia" w:hAnsi="Arial" w:cs="Arial"/>
        </w:rPr>
        <w:t xml:space="preserve">Our comprehensive job pack can be viewed </w:t>
      </w:r>
      <w:hyperlink r:id="rId7" w:history="1">
        <w:r w:rsidRPr="007B2D83">
          <w:rPr>
            <w:rStyle w:val="Hyperlink"/>
            <w:rFonts w:ascii="Arial" w:eastAsiaTheme="majorEastAsia" w:hAnsi="Arial" w:cs="Arial"/>
          </w:rPr>
          <w:t>here</w:t>
        </w:r>
      </w:hyperlink>
      <w:r>
        <w:rPr>
          <w:rFonts w:ascii="Arial" w:eastAsiaTheme="majorEastAsia" w:hAnsi="Arial" w:cs="Arial"/>
        </w:rPr>
        <w:t xml:space="preserve"> and applications are warmly welcomed from those candidates </w:t>
      </w:r>
      <w:r w:rsidR="00B46C78">
        <w:rPr>
          <w:rFonts w:ascii="Arial" w:eastAsiaTheme="majorEastAsia" w:hAnsi="Arial" w:cs="Arial"/>
        </w:rPr>
        <w:t xml:space="preserve">with </w:t>
      </w:r>
      <w:r w:rsidR="007B172C">
        <w:rPr>
          <w:rFonts w:ascii="Arial" w:eastAsiaTheme="majorEastAsia" w:hAnsi="Arial" w:cs="Arial"/>
        </w:rPr>
        <w:t>relevant</w:t>
      </w:r>
      <w:r w:rsidR="00B46C78">
        <w:rPr>
          <w:rFonts w:ascii="Arial" w:eastAsiaTheme="majorEastAsia" w:hAnsi="Arial" w:cs="Arial"/>
        </w:rPr>
        <w:t xml:space="preserve"> experience.</w:t>
      </w:r>
    </w:p>
    <w:p w14:paraId="453BFB9E" w14:textId="25C22CBD" w:rsidR="00060237" w:rsidRPr="007B2D83" w:rsidRDefault="00B46C78" w:rsidP="007B172C">
      <w:pPr>
        <w:rPr>
          <w:rFonts w:ascii="Arial" w:eastAsiaTheme="minorEastAsia" w:hAnsi="Arial" w:cs="Arial"/>
        </w:rPr>
      </w:pPr>
      <w:r w:rsidRPr="007B172C">
        <w:rPr>
          <w:rFonts w:ascii="Arial" w:eastAsiaTheme="majorEastAsia" w:hAnsi="Arial" w:cs="Arial"/>
          <w:b/>
        </w:rPr>
        <w:t>Early application is advised as applications will be reviewed as they are received and</w:t>
      </w:r>
      <w:r w:rsidR="007B172C">
        <w:rPr>
          <w:rFonts w:ascii="Arial" w:eastAsiaTheme="majorEastAsia" w:hAnsi="Arial" w:cs="Arial"/>
          <w:b/>
        </w:rPr>
        <w:t xml:space="preserve"> we reserve the right to appoint at any stage in the process.</w:t>
      </w:r>
      <w:r w:rsidRPr="007B172C">
        <w:rPr>
          <w:rFonts w:ascii="Arial" w:eastAsiaTheme="majorEastAsia" w:hAnsi="Arial" w:cs="Arial"/>
          <w:b/>
        </w:rPr>
        <w:t xml:space="preserve"> </w:t>
      </w:r>
    </w:p>
    <w:p w14:paraId="2930BD36" w14:textId="77777777" w:rsidR="00060237" w:rsidRPr="007B2D83" w:rsidRDefault="00060237" w:rsidP="00060237">
      <w:pPr>
        <w:rPr>
          <w:rFonts w:ascii="Arial" w:eastAsiaTheme="minorEastAsia" w:hAnsi="Arial" w:cs="Arial"/>
        </w:rPr>
      </w:pPr>
      <w:r w:rsidRPr="007B2D83">
        <w:rPr>
          <w:rFonts w:ascii="Arial" w:eastAsiaTheme="minorEastAsia" w:hAnsi="Arial" w:cs="Arial"/>
        </w:rPr>
        <w:t xml:space="preserve">Abbot’s Hill is committed to inclusion and equality of opportunity for all staff. Applications are encouraged regardless of age, disability, gender reassignment, marriage and civil partnership, pregnancy and maternity, race, religion or belief, sex and sexual orientation.  </w:t>
      </w:r>
    </w:p>
    <w:p w14:paraId="4B85AFBF" w14:textId="4DD77ECF" w:rsidR="00060237" w:rsidRPr="007B2D83" w:rsidRDefault="00060237" w:rsidP="00060237">
      <w:pPr>
        <w:rPr>
          <w:rFonts w:ascii="Arial" w:hAnsi="Arial" w:cs="Arial"/>
        </w:rPr>
      </w:pPr>
      <w:r w:rsidRPr="007B2D83">
        <w:rPr>
          <w:rFonts w:ascii="Arial" w:eastAsiaTheme="minorEastAsia" w:hAnsi="Arial" w:cs="Arial"/>
          <w:b/>
          <w:bCs/>
        </w:rPr>
        <w:t>Abbot’s Hill is committed to safeguarding and promoting the welfare of children. All posts are subject to the enhanced statutory checks. Charity No. 311053</w:t>
      </w:r>
    </w:p>
    <w:p w14:paraId="09EEE823" w14:textId="77777777" w:rsidR="008D0C3C" w:rsidRPr="007B2D83" w:rsidRDefault="008D0C3C">
      <w:pPr>
        <w:rPr>
          <w:rFonts w:ascii="Arial" w:hAnsi="Arial" w:cs="Arial"/>
        </w:rPr>
      </w:pPr>
    </w:p>
    <w:sectPr w:rsidR="008D0C3C" w:rsidRPr="007B2D83" w:rsidSect="009B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3C"/>
    <w:rsid w:val="00060237"/>
    <w:rsid w:val="001832BC"/>
    <w:rsid w:val="00671EE8"/>
    <w:rsid w:val="007B172C"/>
    <w:rsid w:val="007B2D83"/>
    <w:rsid w:val="008D0C3C"/>
    <w:rsid w:val="0092131B"/>
    <w:rsid w:val="009B5073"/>
    <w:rsid w:val="00AA683A"/>
    <w:rsid w:val="00B46C78"/>
    <w:rsid w:val="00F9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F149"/>
  <w15:chartTrackingRefBased/>
  <w15:docId w15:val="{934740B1-E1C7-4B2F-8DB3-F17C8115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237"/>
    <w:rPr>
      <w:color w:val="0000FF" w:themeColor="hyperlink"/>
      <w:u w:val="single"/>
    </w:rPr>
  </w:style>
  <w:style w:type="character" w:styleId="FollowedHyperlink">
    <w:name w:val="FollowedHyperlink"/>
    <w:basedOn w:val="DefaultParagraphFont"/>
    <w:uiPriority w:val="99"/>
    <w:semiHidden/>
    <w:unhideWhenUsed/>
    <w:rsid w:val="00AA6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bbotshill.herts.sch.uk/about/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A0872B677B744827DD6A794E7EC82" ma:contentTypeVersion="13" ma:contentTypeDescription="Create a new document." ma:contentTypeScope="" ma:versionID="366ba4883934c92fa5fd54abd94fccc9">
  <xsd:schema xmlns:xsd="http://www.w3.org/2001/XMLSchema" xmlns:xs="http://www.w3.org/2001/XMLSchema" xmlns:p="http://schemas.microsoft.com/office/2006/metadata/properties" xmlns:ns2="82ab325f-b89c-4b08-92e9-de7f5ed71c6f" xmlns:ns3="60e13c0d-a54f-466d-bfe6-f803858b98b8" targetNamespace="http://schemas.microsoft.com/office/2006/metadata/properties" ma:root="true" ma:fieldsID="f71e3b2dcced46c45c8ecffe3dfc4266" ns2:_="" ns3:_="">
    <xsd:import namespace="82ab325f-b89c-4b08-92e9-de7f5ed71c6f"/>
    <xsd:import namespace="60e13c0d-a54f-466d-bfe6-f803858b9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325f-b89c-4b08-92e9-de7f5ed71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646ef1-988f-46d3-9004-5799e9edb9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13c0d-a54f-466d-bfe6-f803858b9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ab325f-b89c-4b08-92e9-de7f5ed71c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64742B-6329-4A08-9069-2B9B1955E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325f-b89c-4b08-92e9-de7f5ed71c6f"/>
    <ds:schemaRef ds:uri="60e13c0d-a54f-466d-bfe6-f803858b9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50BD2-1205-47B7-A766-2C101F40AEC7}">
  <ds:schemaRefs>
    <ds:schemaRef ds:uri="http://schemas.microsoft.com/sharepoint/v3/contenttype/forms"/>
  </ds:schemaRefs>
</ds:datastoreItem>
</file>

<file path=customXml/itemProps3.xml><?xml version="1.0" encoding="utf-8"?>
<ds:datastoreItem xmlns:ds="http://schemas.openxmlformats.org/officeDocument/2006/customXml" ds:itemID="{017D042E-2E2B-49BB-8140-1ECAD3F41153}">
  <ds:schemaRefs>
    <ds:schemaRef ds:uri="http://purl.org/dc/terms/"/>
    <ds:schemaRef ds:uri="http://schemas.openxmlformats.org/package/2006/metadata/core-properties"/>
    <ds:schemaRef ds:uri="82ab325f-b89c-4b08-92e9-de7f5ed71c6f"/>
    <ds:schemaRef ds:uri="http://purl.org/dc/dcmitype/"/>
    <ds:schemaRef ds:uri="http://schemas.microsoft.com/office/infopath/2007/PartnerControls"/>
    <ds:schemaRef ds:uri="http://schemas.microsoft.com/office/2006/documentManagement/types"/>
    <ds:schemaRef ds:uri="http://schemas.microsoft.com/office/2006/metadata/properties"/>
    <ds:schemaRef ds:uri="60e13c0d-a54f-466d-bfe6-f803858b98b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Keith</dc:creator>
  <cp:keywords/>
  <dc:description/>
  <cp:lastModifiedBy>Anne Keith</cp:lastModifiedBy>
  <cp:revision>3</cp:revision>
  <dcterms:created xsi:type="dcterms:W3CDTF">2024-03-05T16:18:00Z</dcterms:created>
  <dcterms:modified xsi:type="dcterms:W3CDTF">2024-03-05T16:45:00Z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0x0101005FDA0872B677B744827DD6A794E7EC82</vt:lpwstr>
  </property>
</Properties>
</file>